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DD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DDC">
        <w:rPr>
          <w:rFonts w:ascii="Times New Roman" w:eastAsia="Calibri" w:hAnsi="Times New Roman" w:cs="Times New Roman"/>
          <w:sz w:val="28"/>
          <w:szCs w:val="28"/>
        </w:rPr>
        <w:t>«Детский сад № 10 комбинированного вида»</w:t>
      </w:r>
    </w:p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DDC">
        <w:rPr>
          <w:rFonts w:ascii="Times New Roman" w:eastAsia="Calibri" w:hAnsi="Times New Roman" w:cs="Times New Roman"/>
          <w:sz w:val="28"/>
          <w:szCs w:val="28"/>
        </w:rPr>
        <w:t xml:space="preserve">683015. </w:t>
      </w:r>
      <w:proofErr w:type="spellStart"/>
      <w:r w:rsidRPr="00DD3DDC">
        <w:rPr>
          <w:rFonts w:ascii="Times New Roman" w:eastAsia="Calibri" w:hAnsi="Times New Roman" w:cs="Times New Roman"/>
          <w:sz w:val="28"/>
          <w:szCs w:val="28"/>
        </w:rPr>
        <w:t>Петроавловск-Камчатский,ул</w:t>
      </w:r>
      <w:proofErr w:type="gramStart"/>
      <w:r w:rsidRPr="00DD3DD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D3DDC">
        <w:rPr>
          <w:rFonts w:ascii="Times New Roman" w:eastAsia="Calibri" w:hAnsi="Times New Roman" w:cs="Times New Roman"/>
          <w:sz w:val="28"/>
          <w:szCs w:val="28"/>
        </w:rPr>
        <w:t>етропавловское</w:t>
      </w:r>
      <w:proofErr w:type="spellEnd"/>
      <w:r w:rsidRPr="00DD3DDC">
        <w:rPr>
          <w:rFonts w:ascii="Times New Roman" w:eastAsia="Calibri" w:hAnsi="Times New Roman" w:cs="Times New Roman"/>
          <w:sz w:val="28"/>
          <w:szCs w:val="28"/>
        </w:rPr>
        <w:t xml:space="preserve"> шоссе, д.14.:24-48-22</w:t>
      </w:r>
    </w:p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rPr>
          <w:rFonts w:ascii="Calibri" w:eastAsia="Calibri" w:hAnsi="Calibri" w:cs="Times New Roman"/>
        </w:rPr>
      </w:pPr>
    </w:p>
    <w:p w:rsidR="00DD3DDC" w:rsidRPr="00DD3DDC" w:rsidRDefault="00DD3DDC" w:rsidP="00DD3DDC">
      <w:pPr>
        <w:rPr>
          <w:rFonts w:ascii="Calibri" w:eastAsia="Calibri" w:hAnsi="Calibri" w:cs="Times New Roman"/>
        </w:rPr>
      </w:pPr>
    </w:p>
    <w:p w:rsidR="00DD3DDC" w:rsidRPr="00DD3DDC" w:rsidRDefault="00DD3DDC" w:rsidP="00DD3DDC">
      <w:pPr>
        <w:rPr>
          <w:rFonts w:ascii="Calibri" w:eastAsia="Calibri" w:hAnsi="Calibri" w:cs="Times New Roman"/>
        </w:rPr>
      </w:pPr>
    </w:p>
    <w:p w:rsidR="00DD3DDC" w:rsidRPr="00DD3DDC" w:rsidRDefault="00DD3DDC" w:rsidP="00DD3DDC">
      <w:pPr>
        <w:rPr>
          <w:rFonts w:ascii="Calibri" w:eastAsia="Calibri" w:hAnsi="Calibri" w:cs="Times New Roman"/>
        </w:rPr>
      </w:pPr>
    </w:p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</w:t>
      </w:r>
    </w:p>
    <w:p w:rsidR="00DD3DDC" w:rsidRPr="00A060E4" w:rsidRDefault="00DD3DDC" w:rsidP="00DD3DDC">
      <w:pPr>
        <w:spacing w:after="435" w:line="368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A060E4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Советы для родителей детей с ОВЗ</w:t>
      </w:r>
    </w:p>
    <w:p w:rsidR="00DD3DDC" w:rsidRPr="00DD3DDC" w:rsidRDefault="00DD3DDC" w:rsidP="00DD3DDC">
      <w:pPr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D3DDC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DD3DDC" w:rsidRPr="00DD3DDC" w:rsidRDefault="00DD3DDC" w:rsidP="00DD3D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Учитель-дефектолог: Матвиенко  И. Р.</w:t>
      </w:r>
    </w:p>
    <w:p w:rsidR="00DD3DDC" w:rsidRP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DDC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</w:p>
    <w:p w:rsidR="00DD3DDC" w:rsidRPr="00DD3DDC" w:rsidRDefault="00DD3DDC" w:rsidP="00DD3D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DDC">
        <w:rPr>
          <w:rFonts w:ascii="Times New Roman" w:eastAsia="Calibri" w:hAnsi="Times New Roman" w:cs="Times New Roman"/>
          <w:sz w:val="28"/>
          <w:szCs w:val="28"/>
        </w:rPr>
        <w:t>2018г</w:t>
      </w:r>
    </w:p>
    <w:p w:rsidR="00A060E4" w:rsidRPr="00A060E4" w:rsidRDefault="00A060E4" w:rsidP="00A060E4">
      <w:pPr>
        <w:spacing w:after="435" w:line="368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bookmarkStart w:id="0" w:name="_GoBack"/>
      <w:bookmarkEnd w:id="0"/>
      <w:r w:rsidRPr="00A060E4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lastRenderedPageBreak/>
        <w:t>Советы для родителей детей с ОВЗ</w:t>
      </w:r>
    </w:p>
    <w:p w:rsidR="00A060E4" w:rsidRPr="00A060E4" w:rsidRDefault="00A060E4" w:rsidP="00A060E4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b/>
          <w:bCs/>
          <w:color w:val="3A3939"/>
          <w:sz w:val="25"/>
          <w:lang w:eastAsia="ru-RU"/>
        </w:rPr>
        <w:t>Родителям, воспитывающих детей с ОВЗ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</w:t>
      </w:r>
      <w:proofErr w:type="gramStart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гиперактивность</w:t>
      </w:r>
      <w:proofErr w:type="spellEnd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 детей и т</w:t>
      </w:r>
      <w:proofErr w:type="gramEnd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. д.).</w:t>
      </w:r>
    </w:p>
    <w:p w:rsidR="00A060E4" w:rsidRPr="00A060E4" w:rsidRDefault="00A060E4" w:rsidP="00A060E4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A060E4">
        <w:rPr>
          <w:rFonts w:ascii="inherit" w:eastAsia="Times New Roman" w:hAnsi="inherit" w:cs="Helvetica"/>
          <w:b/>
          <w:bCs/>
          <w:color w:val="3A3939"/>
          <w:sz w:val="25"/>
          <w:lang w:eastAsia="ru-RU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Задумайтесь о том, что чувствуют родители, когда понимают, что их ребёнок не такой, как остальные дети.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Гурцкая</w:t>
      </w:r>
      <w:proofErr w:type="spellEnd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A060E4" w:rsidRPr="00A060E4" w:rsidRDefault="00A060E4" w:rsidP="00A060E4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b/>
          <w:bCs/>
          <w:color w:val="3A3939"/>
          <w:sz w:val="25"/>
          <w:lang w:eastAsia="ru-RU"/>
        </w:rPr>
        <w:lastRenderedPageBreak/>
        <w:t>Советы для родителей, воспитывающих ребенка с ОВЗ.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proofErr w:type="spellStart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Придерживание</w:t>
      </w:r>
      <w:proofErr w:type="spellEnd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   следующих правил  облегчит вашу жизнь и жизнь вашего ребенка:</w:t>
      </w:r>
    </w:p>
    <w:p w:rsidR="00A060E4" w:rsidRPr="00A060E4" w:rsidRDefault="00A060E4" w:rsidP="00A060E4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Преодолевайте страх и отчаяние.</w:t>
      </w:r>
    </w:p>
    <w:p w:rsidR="00A060E4" w:rsidRPr="00A060E4" w:rsidRDefault="00A060E4" w:rsidP="00A060E4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Не тратьте время на поиски виновного. Его просто не бывает.</w:t>
      </w:r>
    </w:p>
    <w:p w:rsidR="00A060E4" w:rsidRPr="00A060E4" w:rsidRDefault="00A060E4" w:rsidP="00A060E4">
      <w:pPr>
        <w:numPr>
          <w:ilvl w:val="0"/>
          <w:numId w:val="1"/>
        </w:numPr>
        <w:shd w:val="clear" w:color="auto" w:fill="FFFFFF"/>
        <w:spacing w:after="0" w:line="435" w:lineRule="atLeast"/>
        <w:ind w:left="0" w:right="435" w:firstLine="0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Определите, какая помощь необходима вашему ребенку и вашей семье, и начинайте обращаться к специалистам: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— медицинская помощь (консультация у детского психоневролога и других специалистов);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— психолого-педагогическая помощь (обучение в специализированном учреждении на основе рекомендаций ПМПК)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Такое воспитание по типу </w:t>
      </w:r>
      <w:proofErr w:type="spellStart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гиперопеки</w:t>
      </w:r>
      <w:proofErr w:type="spellEnd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 приводит к пассивности, отказу от деятельности. Доброе, терпеливое отношение </w:t>
      </w:r>
      <w:proofErr w:type="gramStart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близких</w:t>
      </w:r>
      <w:proofErr w:type="gramEnd"/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 xml:space="preserve"> должно сочетаться  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</w:t>
      </w: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lastRenderedPageBreak/>
        <w:t>своего ребенка. Тогда и он сам не будет стыдиться своей болезни, уходить в себя и свое одиночество.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A060E4" w:rsidRPr="00A060E4" w:rsidRDefault="00A060E4" w:rsidP="00A060E4">
      <w:pPr>
        <w:shd w:val="clear" w:color="auto" w:fill="FFFFFF"/>
        <w:spacing w:after="218" w:line="368" w:lineRule="atLeast"/>
        <w:textAlignment w:val="baseline"/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</w:pPr>
      <w:r w:rsidRPr="00A060E4">
        <w:rPr>
          <w:rFonts w:ascii="inherit" w:eastAsia="Times New Roman" w:hAnsi="inherit" w:cs="Helvetica"/>
          <w:color w:val="3A3939"/>
          <w:sz w:val="25"/>
          <w:szCs w:val="25"/>
          <w:lang w:eastAsia="ru-RU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sectPr w:rsidR="00A060E4" w:rsidRPr="00A060E4" w:rsidSect="001C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33B"/>
    <w:multiLevelType w:val="multilevel"/>
    <w:tmpl w:val="FAE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E4"/>
    <w:rsid w:val="001C75C5"/>
    <w:rsid w:val="00A060E4"/>
    <w:rsid w:val="00DD3DDC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5"/>
  </w:style>
  <w:style w:type="paragraph" w:styleId="1">
    <w:name w:val="heading 1"/>
    <w:basedOn w:val="a"/>
    <w:link w:val="10"/>
    <w:uiPriority w:val="9"/>
    <w:qFormat/>
    <w:rsid w:val="00A0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2019-10-10T07:19:00Z</dcterms:created>
  <dcterms:modified xsi:type="dcterms:W3CDTF">2019-10-13T23:58:00Z</dcterms:modified>
</cp:coreProperties>
</file>